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我要开饮品店申办要件（企业）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我要开饮品店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我要开饮品店申请表单（企业）；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502685B"/>
    <w:rsid w:val="3A8807C5"/>
    <w:rsid w:val="3B3D3DF8"/>
    <w:rsid w:val="3D197820"/>
    <w:rsid w:val="3DA4633D"/>
    <w:rsid w:val="3DCE512E"/>
    <w:rsid w:val="3E6758E2"/>
    <w:rsid w:val="429508CB"/>
    <w:rsid w:val="4706731C"/>
    <w:rsid w:val="498D6D33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2021-07-28T02:11:41Z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C255A435F2AD43559864FF62325FBC87</vt:lpwstr>
  </property>
</Properties>
</file>